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drawing>
          <wp:inline distT="0" distB="0" distL="0" distR="0">
            <wp:extent cx="887095" cy="1059180"/>
            <wp:effectExtent l="0" t="0" r="8255" b="7620"/>
            <wp:docPr id="2" name="Picture 0" descr="C:\Users\E D Brown\Dropbox\Chapel Hill Football\Flyers\2023 CHYSA Logo.png2023 CHY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C:\Users\E D Brown\Dropbox\Chapel Hill Football\Flyers\2023 CHYSA Logo.png2023 CHYSA Logo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         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t>Chapel Hill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 Youth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t>Sports Alliance Scholarship Program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b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Chapel Hill Youth Sports Alliance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(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) may grant registration fee scholarships to children who without this financial assistance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would not be able to participate in our program.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Chapel Hill Youth Sports Alliance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scholarship program focuses on providing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opportunities for area youth to participate because of the physical, mental, and character-training benefits this program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can provide. Scholarships are only available to cover the cost of registration and are not available to cover any additional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costs (uniforms, equipment, tournaments, etc) unless registration fee includes uniforms and/or equipment.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  <w:lang w:val="en-US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The scholarship committee, which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is made up of members of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the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Board, will consider all complete applications received by the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application deadline. The amount of the scholarship awarded (if any) may be a partial or full scholarship depending on the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number of applicants, and amount of scholarship funds available. Scholarships are awarded for one per registrant and are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only valued for one sport at a time, therefore, individuals must reapply for each year they are requesting assistance.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is a non-profit organization with a very limited amount of funding available for scholarship athletes. No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guarantee of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assistance is implied in this application.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-Bold" w:cs="Arial"/>
          <w:b/>
          <w:color w:val="000000"/>
          <w:sz w:val="16"/>
          <w:szCs w:val="16"/>
        </w:rPr>
        <w:t>Requirements for eligibility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20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  <w:lang w:val="en-US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Athlete must be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between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age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s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5-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1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2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.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20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Commitment to attend a minimum of 80% of scheduled practices and games.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20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Participation by an adult family member in at least </w:t>
      </w:r>
      <w:r>
        <w:rPr>
          <w:rFonts w:hint="default" w:ascii="Arial" w:hAnsi="Arial" w:eastAsia="Helvetica-Bold" w:cs="Arial"/>
          <w:b/>
          <w:color w:val="000000"/>
          <w:sz w:val="16"/>
          <w:szCs w:val="16"/>
        </w:rPr>
        <w:t xml:space="preserve">10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hours of voluntary service to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during the sport season.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20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Volunteer work will be under the direction of the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volunteer coordinator or above.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20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Application must be completed by a parent, guardian, or head of household, with all requested information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provided. Incomplete applications will not be considered. The application is on the following page.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20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Families are required to participate in any fundraisers offered by the program.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20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Scholarship requests must be submitted to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no later than two (2) weeks prior to the regular registration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deadline.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-Bold" w:cs="Arial"/>
          <w:b/>
          <w:color w:val="000000"/>
          <w:sz w:val="16"/>
          <w:szCs w:val="16"/>
        </w:rPr>
        <w:t>Application Process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Complete the Youth Athletic Scholarship Application Form, which must be signed by a parent/guardian.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  <w:lang w:val="en-US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The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Board will contact you in writing one week prior to regular registration end date.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Scholarship application approval will be based on verification of financial need and availability of scholarship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funds.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-Bold" w:cs="Arial"/>
          <w:b/>
          <w:color w:val="000000"/>
          <w:sz w:val="16"/>
          <w:szCs w:val="16"/>
        </w:rPr>
        <w:t>Other Important Information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Scholarships will be provided on a first-come, funding and space available basis.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Transportation to programs is not provided.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Scholarships are limited to a total of $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60 for Flag Football, $100 for Tackle Football, and $150 for Cheer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per year per child.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The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program is able to provide a maximum of </w:t>
      </w:r>
      <w:r>
        <w:rPr>
          <w:rFonts w:hint="default" w:ascii="Arial" w:hAnsi="Arial" w:eastAsia="Helvetica-Bold" w:cs="Arial"/>
          <w:b/>
          <w:color w:val="000000"/>
          <w:sz w:val="16"/>
          <w:szCs w:val="16"/>
        </w:rPr>
        <w:t xml:space="preserve">ten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scholarships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this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season.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  <w:lang w:val="en-US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If more than </w:t>
      </w:r>
      <w:r>
        <w:rPr>
          <w:rFonts w:hint="default" w:ascii="Arial" w:hAnsi="Arial" w:eastAsia="Helvetica-Bold" w:cs="Arial"/>
          <w:b/>
          <w:color w:val="000000"/>
          <w:sz w:val="16"/>
          <w:szCs w:val="16"/>
        </w:rPr>
        <w:t xml:space="preserve">ten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waiver requests are submitted, the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 Board will select the </w:t>
      </w:r>
      <w:r>
        <w:rPr>
          <w:rFonts w:hint="default" w:ascii="Arial" w:hAnsi="Arial" w:eastAsia="Helvetica-Bold" w:cs="Arial"/>
          <w:b/>
          <w:color w:val="000000"/>
          <w:sz w:val="16"/>
          <w:szCs w:val="16"/>
        </w:rPr>
        <w:t xml:space="preserve">ten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scholarship recipients. The Board’s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decision should be considered final.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Symbol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Consideration will be given to eligible youth meeting one or more of the criteria below. The more information you can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provide us the better able we will be to determine hardship. A written request is required.</w:t>
      </w:r>
      <w:r>
        <w:rPr>
          <w:rFonts w:hint="default" w:ascii="Arial" w:hAnsi="Arial" w:eastAsia="Symbol" w:cs="Arial"/>
          <w:color w:val="000000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>Documentation demonstrating an immediate financial hardship.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eastAsia="Helvetica" w:cs="Arial"/>
          <w:color w:val="000000"/>
          <w:sz w:val="16"/>
          <w:szCs w:val="16"/>
          <w:lang w:val="en-US"/>
        </w:rPr>
      </w:pPr>
      <w:r>
        <w:rPr>
          <w:rFonts w:hint="default" w:ascii="Arial" w:hAnsi="Arial" w:eastAsia="Helvetica" w:cs="Arial"/>
          <w:color w:val="000000"/>
          <w:sz w:val="16"/>
          <w:szCs w:val="16"/>
        </w:rPr>
        <w:t xml:space="preserve">Receiving assistance from programs such as: Food Stamps, Medicaid, SSI, Foster Care,WIC, etc. ( 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>W</w:t>
      </w:r>
      <w:r>
        <w:rPr>
          <w:rFonts w:hint="default" w:ascii="Arial" w:hAnsi="Arial" w:eastAsia="Helvetica" w:cs="Arial"/>
          <w:color w:val="000000"/>
          <w:sz w:val="16"/>
          <w:szCs w:val="16"/>
        </w:rPr>
        <w:t>ritten documentation of participation in these programs</w:t>
      </w:r>
      <w:r>
        <w:rPr>
          <w:rFonts w:hint="default" w:ascii="Arial" w:hAnsi="Arial" w:eastAsia="Helvetica" w:cs="Arial"/>
          <w:color w:val="000000"/>
          <w:sz w:val="16"/>
          <w:szCs w:val="16"/>
          <w:lang w:val="en-US"/>
        </w:rPr>
        <w:t xml:space="preserve"> may be requested)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>Chapel Hill Youth Sports Alliance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 does not discriminate based on gender, race, class, economic status, ethnic background,sexual orientation, physical ability, or cultural and religious backgrounds.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 w:val="0"/>
          <w:iCs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b/>
          <w:bCs/>
          <w:i w:val="0"/>
          <w:iCs/>
          <w:color w:val="000000"/>
          <w:sz w:val="16"/>
          <w:szCs w:val="16"/>
        </w:rPr>
        <w:t>Confidentiality:</w:t>
      </w:r>
      <w:r>
        <w:rPr>
          <w:rFonts w:hint="default" w:ascii="Arial" w:hAnsi="Arial" w:eastAsia="Helvetica-Oblique" w:cs="Arial"/>
          <w:b/>
          <w:bCs/>
          <w:i w:val="0"/>
          <w:iCs/>
          <w:color w:val="000000"/>
          <w:sz w:val="16"/>
          <w:szCs w:val="16"/>
          <w:lang w:val="en-US"/>
        </w:rPr>
        <w:t xml:space="preserve">  </w:t>
      </w:r>
      <w:r>
        <w:rPr>
          <w:rFonts w:hint="default" w:ascii="Arial" w:hAnsi="Arial" w:eastAsia="Helvetica-Oblique" w:cs="Arial"/>
          <w:b w:val="0"/>
          <w:bCs w:val="0"/>
          <w:i w:val="0"/>
          <w:iCs/>
          <w:color w:val="000000"/>
          <w:sz w:val="16"/>
          <w:szCs w:val="16"/>
          <w:lang w:val="en-US"/>
        </w:rPr>
        <w:t xml:space="preserve">Chapel Hill </w:t>
      </w:r>
      <w:r>
        <w:rPr>
          <w:rFonts w:hint="default" w:ascii="Arial" w:hAnsi="Arial" w:eastAsia="Helvetica-Oblique" w:cs="Arial"/>
          <w:i w:val="0"/>
          <w:iCs/>
          <w:color w:val="000000"/>
          <w:sz w:val="16"/>
          <w:szCs w:val="16"/>
        </w:rPr>
        <w:t xml:space="preserve">Youth </w:t>
      </w:r>
      <w:r>
        <w:rPr>
          <w:rFonts w:hint="default" w:ascii="Arial" w:hAnsi="Arial" w:eastAsia="Helvetica-Oblique" w:cs="Arial"/>
          <w:i w:val="0"/>
          <w:iCs/>
          <w:color w:val="000000"/>
          <w:sz w:val="16"/>
          <w:szCs w:val="16"/>
          <w:lang w:val="en-US"/>
        </w:rPr>
        <w:t xml:space="preserve">Sports Alliance </w:t>
      </w:r>
      <w:r>
        <w:rPr>
          <w:rFonts w:hint="default" w:ascii="Arial" w:hAnsi="Arial" w:eastAsia="Helvetica-Oblique" w:cs="Arial"/>
          <w:i w:val="0"/>
          <w:iCs/>
          <w:color w:val="000000"/>
          <w:sz w:val="16"/>
          <w:szCs w:val="16"/>
        </w:rPr>
        <w:t xml:space="preserve">will use the information on the application only to decide if your child qualifies to receive a partial or full scholarship for eligible athletic activities. Confidentiality will be maintained at all times. Applicants are guaranteed that personal finances will not be discussed outside of the </w:t>
      </w:r>
      <w:r>
        <w:rPr>
          <w:rFonts w:hint="default" w:ascii="Arial" w:hAnsi="Arial" w:eastAsia="Helvetica-Oblique" w:cs="Arial"/>
          <w:i w:val="0"/>
          <w:iCs/>
          <w:color w:val="000000"/>
          <w:sz w:val="16"/>
          <w:szCs w:val="16"/>
          <w:lang w:val="en-US"/>
        </w:rPr>
        <w:t>CHYSA</w:t>
      </w:r>
      <w:r>
        <w:rPr>
          <w:rFonts w:hint="default" w:ascii="Arial" w:hAnsi="Arial" w:eastAsia="Helvetica-Oblique" w:cs="Arial"/>
          <w:i w:val="0"/>
          <w:iCs/>
          <w:color w:val="000000"/>
          <w:sz w:val="16"/>
          <w:szCs w:val="16"/>
        </w:rPr>
        <w:t xml:space="preserve"> Board. Coaches, instructors or program leaders will not be informed of a participant’s financial or scholarship status.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b/>
          <w:bCs/>
          <w:i w:val="0"/>
          <w:iCs/>
          <w:color w:val="000000"/>
          <w:sz w:val="16"/>
          <w:szCs w:val="16"/>
        </w:rPr>
        <w:t>***Please note:</w:t>
      </w:r>
      <w:r>
        <w:rPr>
          <w:rFonts w:hint="default" w:ascii="Arial" w:hAnsi="Arial" w:eastAsia="Helvetica-Oblique" w:cs="Arial"/>
          <w:i w:val="0"/>
          <w:iCs/>
          <w:color w:val="000000"/>
          <w:sz w:val="16"/>
          <w:szCs w:val="16"/>
        </w:rPr>
        <w:t xml:space="preserve"> Approval of a scholarship does not register the participant in the activity. You must still register the athlete in the sport desired. 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b/>
          <w:bCs/>
          <w:i w:val="0"/>
          <w:iCs/>
          <w:color w:val="000000"/>
          <w:sz w:val="20"/>
          <w:szCs w:val="20"/>
        </w:rPr>
      </w:pPr>
      <w:r>
        <w:rPr>
          <w:rFonts w:hint="default" w:ascii="Arial" w:hAnsi="Arial" w:eastAsia="Helvetica-Oblique" w:cs="Arial"/>
          <w:b/>
          <w:bCs/>
          <w:i w:val="0"/>
          <w:iCs/>
          <w:color w:val="000000"/>
          <w:sz w:val="20"/>
          <w:szCs w:val="20"/>
          <w:lang w:val="en-US"/>
        </w:rPr>
        <w:t xml:space="preserve">CHAPEL HILL </w:t>
      </w:r>
      <w:r>
        <w:rPr>
          <w:rFonts w:hint="default" w:ascii="Arial" w:hAnsi="Arial" w:eastAsia="Helvetica-Oblique" w:cs="Arial"/>
          <w:b/>
          <w:bCs/>
          <w:i w:val="0"/>
          <w:iCs/>
          <w:color w:val="000000"/>
          <w:sz w:val="20"/>
          <w:szCs w:val="20"/>
        </w:rPr>
        <w:t xml:space="preserve">YOUTH </w:t>
      </w:r>
      <w:r>
        <w:rPr>
          <w:rFonts w:hint="default" w:ascii="Arial" w:hAnsi="Arial" w:eastAsia="Helvetica-Oblique" w:cs="Arial"/>
          <w:b/>
          <w:bCs/>
          <w:i w:val="0"/>
          <w:iCs/>
          <w:color w:val="000000"/>
          <w:sz w:val="20"/>
          <w:szCs w:val="20"/>
          <w:lang w:val="en-US"/>
        </w:rPr>
        <w:t>SPORTS ALLIANCE</w:t>
      </w:r>
      <w:r>
        <w:rPr>
          <w:rFonts w:hint="default" w:ascii="Arial" w:hAnsi="Arial" w:eastAsia="Helvetica-Oblique" w:cs="Arial"/>
          <w:b/>
          <w:bCs/>
          <w:i w:val="0"/>
          <w:iCs/>
          <w:color w:val="000000"/>
          <w:sz w:val="20"/>
          <w:szCs w:val="20"/>
        </w:rPr>
        <w:t xml:space="preserve"> SCHOLARSHIP APPLICATION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Sport Requested: _________________________________ Amount of Scholarship Requested:___________________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Athlete Name:  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Parent/Guardian Name:  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Address:  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City: _______________________________________________________________ Zip Code: 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Telephone: (home) -______________________ (cell) - _______________________ (work) - 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Email Address: 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Date of Birth: Grade: _____________________ School: 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Parent/Guardian Signature: _____________________________________________ Date:_______________________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Fill out this form and mail to 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 xml:space="preserve">CHYSA 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at mailing address below or email to 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>chapelhillyouthfootball@gmail.com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 with one or more (not including required) of the following attachments: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• Written Request from Parent/Guardian (*Required)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• Documentation demonstrating an immediate financial hardship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• Documentation showing receipt of assistance such as food Stamps, Medicaid, SSI, Foster Care, WIC, etc.  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>(may be requested for verification)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>-------------------------------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b/>
          <w:bCs/>
          <w:i/>
          <w:color w:val="000000"/>
          <w:sz w:val="16"/>
          <w:szCs w:val="16"/>
        </w:rPr>
        <w:t xml:space="preserve">For </w:t>
      </w:r>
      <w:r>
        <w:rPr>
          <w:rFonts w:hint="default" w:ascii="Arial" w:hAnsi="Arial" w:eastAsia="Helvetica-Oblique" w:cs="Arial"/>
          <w:b/>
          <w:bCs/>
          <w:i/>
          <w:color w:val="000000"/>
          <w:sz w:val="16"/>
          <w:szCs w:val="16"/>
          <w:lang w:val="en-US"/>
        </w:rPr>
        <w:t xml:space="preserve">Chapel Hill </w:t>
      </w:r>
      <w:r>
        <w:rPr>
          <w:rFonts w:hint="default" w:ascii="Arial" w:hAnsi="Arial" w:eastAsia="Helvetica-Oblique" w:cs="Arial"/>
          <w:b/>
          <w:bCs/>
          <w:i/>
          <w:color w:val="000000"/>
          <w:sz w:val="16"/>
          <w:szCs w:val="16"/>
        </w:rPr>
        <w:t xml:space="preserve">Youth </w:t>
      </w:r>
      <w:r>
        <w:rPr>
          <w:rFonts w:hint="default" w:ascii="Arial" w:hAnsi="Arial" w:eastAsia="Helvetica-Oblique" w:cs="Arial"/>
          <w:b/>
          <w:bCs/>
          <w:i/>
          <w:color w:val="000000"/>
          <w:sz w:val="16"/>
          <w:szCs w:val="16"/>
          <w:lang w:val="en-US"/>
        </w:rPr>
        <w:t xml:space="preserve">Sports Alliance </w:t>
      </w:r>
      <w:bookmarkStart w:id="0" w:name="_GoBack"/>
      <w:bookmarkEnd w:id="0"/>
      <w:r>
        <w:rPr>
          <w:rFonts w:hint="default" w:ascii="Arial" w:hAnsi="Arial" w:eastAsia="Helvetica-Oblique" w:cs="Arial"/>
          <w:b/>
          <w:bCs/>
          <w:i/>
          <w:color w:val="000000"/>
          <w:sz w:val="16"/>
          <w:szCs w:val="16"/>
        </w:rPr>
        <w:t>Use Only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Approved _______Disapproved _______ Amount, if any, Awarded $__________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Volunteer Hours Served _____________________________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___________________________________ 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 xml:space="preserve">                                    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</w:rPr>
        <w:t xml:space="preserve"> 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</w:pP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>CHYSA Secretary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ab/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ab/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 xml:space="preserve">                                    </w:t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ab/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ab/>
      </w:r>
      <w:r>
        <w:rPr>
          <w:rFonts w:hint="default" w:ascii="Arial" w:hAnsi="Arial" w:eastAsia="Helvetica-Oblique" w:cs="Arial"/>
          <w:i/>
          <w:color w:val="000000"/>
          <w:sz w:val="16"/>
          <w:szCs w:val="16"/>
          <w:lang w:val="en-US"/>
        </w:rPr>
        <w:t>CHYSA President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b w:val="0"/>
          <w:bCs/>
          <w:color w:val="auto"/>
          <w:sz w:val="20"/>
          <w:lang w:val="en-US"/>
        </w:rPr>
      </w:pPr>
    </w:p>
    <w:sectPr>
      <w:footerReference r:id="rId5" w:type="default"/>
      <w:pgSz w:w="12240" w:h="15840"/>
      <w:pgMar w:top="288" w:right="720" w:bottom="288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-Bold">
    <w:altName w:val="Ezra SI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zra SIL">
    <w:panose1 w:val="02000400000000000000"/>
    <w:charset w:val="00"/>
    <w:family w:val="auto"/>
    <w:pitch w:val="default"/>
    <w:sig w:usb0="00000803" w:usb1="40000000" w:usb2="00000000" w:usb3="00000000" w:csb0="0000002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-Oblique">
    <w:altName w:val="Ezra SI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/>
      <w:tabs>
        <w:tab w:val="center" w:pos="4680"/>
        <w:tab w:val="right" w:pos="9360"/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/>
      <w:spacing w:after="0" w:line="276" w:lineRule="auto"/>
      <w:ind w:left="0" w:leftChars="0" w:right="0" w:rightChars="0" w:firstLine="0" w:firstLineChars="0"/>
      <w:jc w:val="center"/>
      <w:textAlignment w:val="auto"/>
      <w:outlineLvl w:val="9"/>
      <w:rPr>
        <w:rFonts w:hint="default" w:ascii="Arial" w:hAnsi="Arial" w:cs="Arial"/>
        <w:sz w:val="16"/>
        <w:szCs w:val="16"/>
        <w:lang w:val="en-US"/>
      </w:rPr>
    </w:pPr>
    <w:r>
      <w:rPr>
        <w:rFonts w:hint="default" w:ascii="Arial" w:hAnsi="Arial" w:cs="Arial"/>
        <w:sz w:val="16"/>
        <w:szCs w:val="16"/>
        <w:lang w:val="en-US"/>
      </w:rPr>
      <w:t>Chapel Hill Youth Sports Alliance</w:t>
    </w:r>
  </w:p>
  <w:p>
    <w:pPr>
      <w:pStyle w:val="7"/>
      <w:keepNext w:val="0"/>
      <w:keepLines w:val="0"/>
      <w:pageBreakBefore w:val="0"/>
      <w:widowControl/>
      <w:tabs>
        <w:tab w:val="center" w:pos="4680"/>
        <w:tab w:val="right" w:pos="9360"/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/>
      <w:spacing w:after="0" w:line="276" w:lineRule="auto"/>
      <w:ind w:left="0" w:leftChars="0" w:right="0" w:rightChars="0" w:firstLine="0" w:firstLineChars="0"/>
      <w:jc w:val="center"/>
      <w:textAlignment w:val="auto"/>
      <w:outlineLvl w:val="9"/>
      <w:rPr>
        <w:rFonts w:hint="default" w:ascii="Arial" w:hAnsi="Arial" w:cs="Arial"/>
        <w:sz w:val="16"/>
        <w:szCs w:val="16"/>
        <w:lang w:val="en-US"/>
      </w:rPr>
    </w:pPr>
    <w:r>
      <w:rPr>
        <w:rFonts w:hint="default" w:ascii="Arial" w:hAnsi="Arial" w:cs="Arial"/>
        <w:sz w:val="16"/>
        <w:szCs w:val="16"/>
        <w:lang w:val="en-US"/>
      </w:rPr>
      <w:t xml:space="preserve">P. O. Box 131287 | Tyler, TX  75713 | </w:t>
    </w:r>
    <w:r>
      <w:rPr>
        <w:rFonts w:hint="default" w:ascii="Arial" w:hAnsi="Arial" w:cs="Arial"/>
        <w:sz w:val="16"/>
        <w:szCs w:val="16"/>
        <w:lang w:val="en-US"/>
      </w:rPr>
      <w:fldChar w:fldCharType="begin"/>
    </w:r>
    <w:r>
      <w:rPr>
        <w:rFonts w:hint="default" w:ascii="Arial" w:hAnsi="Arial" w:cs="Arial"/>
        <w:sz w:val="16"/>
        <w:szCs w:val="16"/>
        <w:lang w:val="en-US"/>
      </w:rPr>
      <w:instrText xml:space="preserve"> HYPERLINK "mailto:chapelhillyouthfootball@gmail.com" </w:instrText>
    </w:r>
    <w:r>
      <w:rPr>
        <w:rFonts w:hint="default" w:ascii="Arial" w:hAnsi="Arial" w:cs="Arial"/>
        <w:sz w:val="16"/>
        <w:szCs w:val="16"/>
        <w:lang w:val="en-US"/>
      </w:rPr>
      <w:fldChar w:fldCharType="separate"/>
    </w:r>
    <w:r>
      <w:rPr>
        <w:rStyle w:val="9"/>
        <w:rFonts w:hint="default" w:ascii="Arial" w:hAnsi="Arial" w:cs="Arial"/>
        <w:sz w:val="16"/>
        <w:szCs w:val="16"/>
        <w:lang w:val="en-US"/>
      </w:rPr>
      <w:t>chapelhillyouthfootball@gmail.com</w:t>
    </w:r>
    <w:r>
      <w:rPr>
        <w:rFonts w:hint="default" w:ascii="Arial" w:hAnsi="Arial" w:cs="Arial"/>
        <w:sz w:val="16"/>
        <w:szCs w:val="16"/>
        <w:lang w:val="en-US"/>
      </w:rPr>
      <w:fldChar w:fldCharType="end"/>
    </w:r>
    <w:r>
      <w:rPr>
        <w:rFonts w:hint="default" w:ascii="Arial" w:hAnsi="Arial" w:cs="Arial"/>
        <w:sz w:val="16"/>
        <w:szCs w:val="16"/>
        <w:lang w:val="en-US"/>
      </w:rPr>
      <w:t xml:space="preserve"> | www.chapelhillyouthsports.com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93890"/>
    <w:multiLevelType w:val="singleLevel"/>
    <w:tmpl w:val="C019389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A8BBF32"/>
    <w:multiLevelType w:val="singleLevel"/>
    <w:tmpl w:val="0A8BBF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73"/>
    <w:rsid w:val="000E375D"/>
    <w:rsid w:val="000F7F91"/>
    <w:rsid w:val="001169D8"/>
    <w:rsid w:val="002357A4"/>
    <w:rsid w:val="002B1A38"/>
    <w:rsid w:val="0035319F"/>
    <w:rsid w:val="003E1AA4"/>
    <w:rsid w:val="00445C62"/>
    <w:rsid w:val="004D13B0"/>
    <w:rsid w:val="00547F3C"/>
    <w:rsid w:val="00695633"/>
    <w:rsid w:val="00760F78"/>
    <w:rsid w:val="007665A5"/>
    <w:rsid w:val="00793C82"/>
    <w:rsid w:val="00851228"/>
    <w:rsid w:val="008B437C"/>
    <w:rsid w:val="00A6310E"/>
    <w:rsid w:val="00A6719A"/>
    <w:rsid w:val="00C272D1"/>
    <w:rsid w:val="00E86CD4"/>
    <w:rsid w:val="00FC39CE"/>
    <w:rsid w:val="11490585"/>
    <w:rsid w:val="15A06D3A"/>
    <w:rsid w:val="18BA3FED"/>
    <w:rsid w:val="1D6C3F94"/>
    <w:rsid w:val="1E2F64DF"/>
    <w:rsid w:val="208839DA"/>
    <w:rsid w:val="20F23C42"/>
    <w:rsid w:val="26710003"/>
    <w:rsid w:val="28FE0669"/>
    <w:rsid w:val="2BE9529A"/>
    <w:rsid w:val="2CD133A7"/>
    <w:rsid w:val="31B5093B"/>
    <w:rsid w:val="32EC292F"/>
    <w:rsid w:val="36E25BA1"/>
    <w:rsid w:val="395C7140"/>
    <w:rsid w:val="3E7F0536"/>
    <w:rsid w:val="3F9F2C32"/>
    <w:rsid w:val="44345F2A"/>
    <w:rsid w:val="4E826BFA"/>
    <w:rsid w:val="4EC1108A"/>
    <w:rsid w:val="533F73EC"/>
    <w:rsid w:val="559A5EBD"/>
    <w:rsid w:val="57552392"/>
    <w:rsid w:val="57680064"/>
    <w:rsid w:val="576D5DB8"/>
    <w:rsid w:val="61BE3AE4"/>
    <w:rsid w:val="658E537E"/>
    <w:rsid w:val="66EE02A5"/>
    <w:rsid w:val="6B1D2603"/>
    <w:rsid w:val="6F244FDF"/>
    <w:rsid w:val="796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b/>
      <w:sz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unhideWhenUsed/>
    <w:qFormat/>
    <w:uiPriority w:val="99"/>
    <w:pPr>
      <w:tabs>
        <w:tab w:val="left" w:pos="720"/>
        <w:tab w:val="left" w:pos="1170"/>
        <w:tab w:val="left" w:pos="2880"/>
        <w:tab w:val="left" w:pos="3600"/>
        <w:tab w:val="left" w:pos="4320"/>
        <w:tab w:val="left" w:pos="5040"/>
        <w:tab w:val="left" w:pos="5400"/>
        <w:tab w:val="left" w:pos="9180"/>
      </w:tabs>
      <w:jc w:val="both"/>
    </w:pPr>
    <w:rPr>
      <w:sz w:val="16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table" w:styleId="10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1242</Characters>
  <Lines>10</Lines>
  <Paragraphs>2</Paragraphs>
  <TotalTime>15</TotalTime>
  <ScaleCrop>false</ScaleCrop>
  <LinksUpToDate>false</LinksUpToDate>
  <CharactersWithSpaces>1457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2017-03-07T17:22:00Z</dcterms:created>
  <dc:creator>cdward</dc:creator>
  <cp:lastModifiedBy>google1588448291</cp:lastModifiedBy>
  <cp:lastPrinted>2014-04-10T23:50:00Z</cp:lastPrinted>
  <dcterms:modified xsi:type="dcterms:W3CDTF">2023-03-12T19:52:45Z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19317ED570F44E90A4AB80B8A5F6B8BF</vt:lpwstr>
  </property>
</Properties>
</file>